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ECDD" w14:textId="3F1512B1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Instrukcja praktyki </w:t>
      </w:r>
      <w:r w:rsidR="008D0406" w:rsidRPr="008D0406">
        <w:rPr>
          <w:rFonts w:ascii="Calibri" w:hAnsi="Calibri" w:cs="Calibri"/>
          <w:b/>
          <w:bCs/>
          <w:sz w:val="28"/>
          <w:szCs w:val="28"/>
        </w:rPr>
        <w:t>zawodowej</w:t>
      </w:r>
      <w:r w:rsidR="008D0406" w:rsidRPr="00DE361C">
        <w:rPr>
          <w:sz w:val="18"/>
          <w:szCs w:val="18"/>
        </w:rPr>
        <w:t xml:space="preserve"> </w:t>
      </w:r>
      <w:r w:rsidRPr="006743CE">
        <w:rPr>
          <w:rFonts w:ascii="Calibri" w:hAnsi="Calibri" w:cs="Calibri"/>
          <w:b/>
          <w:bCs/>
          <w:sz w:val="28"/>
          <w:szCs w:val="28"/>
        </w:rPr>
        <w:t>śródrocznej w roku akademickim 20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="00A45A92">
        <w:rPr>
          <w:rFonts w:ascii="Calibri" w:hAnsi="Calibri" w:cs="Calibri"/>
          <w:b/>
          <w:bCs/>
          <w:sz w:val="28"/>
          <w:szCs w:val="28"/>
        </w:rPr>
        <w:t>5</w:t>
      </w:r>
      <w:r w:rsidRPr="006743CE">
        <w:rPr>
          <w:rFonts w:ascii="Calibri" w:hAnsi="Calibri" w:cs="Calibri"/>
          <w:b/>
          <w:bCs/>
          <w:sz w:val="28"/>
          <w:szCs w:val="28"/>
        </w:rPr>
        <w:t xml:space="preserve"> /202</w:t>
      </w:r>
      <w:r w:rsidR="00A45A92">
        <w:rPr>
          <w:rFonts w:ascii="Calibri" w:hAnsi="Calibri" w:cs="Calibri"/>
          <w:b/>
          <w:bCs/>
          <w:sz w:val="28"/>
          <w:szCs w:val="28"/>
        </w:rPr>
        <w:t>6</w:t>
      </w:r>
    </w:p>
    <w:p w14:paraId="73B0196D" w14:textId="2835C53C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dla studentów kierunku MATEMATYKA studiów </w:t>
      </w:r>
      <w:r w:rsidR="008A6358">
        <w:rPr>
          <w:rFonts w:ascii="Calibri" w:hAnsi="Calibri" w:cs="Calibri"/>
          <w:b/>
          <w:bCs/>
          <w:sz w:val="28"/>
          <w:szCs w:val="28"/>
        </w:rPr>
        <w:t>I</w:t>
      </w:r>
      <w:r w:rsidR="00593DAA">
        <w:rPr>
          <w:rFonts w:ascii="Calibri" w:hAnsi="Calibri" w:cs="Calibri"/>
          <w:b/>
          <w:bCs/>
          <w:sz w:val="28"/>
          <w:szCs w:val="28"/>
        </w:rPr>
        <w:t>I</w:t>
      </w:r>
      <w:r w:rsidRPr="006743CE">
        <w:rPr>
          <w:rFonts w:ascii="Calibri" w:hAnsi="Calibri" w:cs="Calibri"/>
          <w:b/>
          <w:bCs/>
          <w:sz w:val="28"/>
          <w:szCs w:val="28"/>
        </w:rPr>
        <w:t xml:space="preserve"> stopnia </w:t>
      </w:r>
    </w:p>
    <w:p w14:paraId="4DD98FD7" w14:textId="77777777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przygotowujących się zgodnie z planem studiów </w:t>
      </w:r>
    </w:p>
    <w:p w14:paraId="2245520A" w14:textId="45CC68B4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do wykonywania zawodu nauczyciela matematyki </w:t>
      </w:r>
    </w:p>
    <w:p w14:paraId="136069DA" w14:textId="77777777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8FFBF0" w14:textId="77777777" w:rsidR="00136924" w:rsidRPr="006743CE" w:rsidRDefault="00136924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9880988" w14:textId="77777777" w:rsidR="006743CE" w:rsidRDefault="006743CE" w:rsidP="006743CE">
      <w:pPr>
        <w:spacing w:after="0" w:line="240" w:lineRule="auto"/>
        <w:rPr>
          <w:rFonts w:ascii="Calibri" w:hAnsi="Calibri" w:cs="Calibri"/>
        </w:rPr>
      </w:pPr>
    </w:p>
    <w:p w14:paraId="2439BB43" w14:textId="08D421B1" w:rsidR="006743CE" w:rsidRP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743CE">
        <w:rPr>
          <w:rFonts w:ascii="Calibri" w:hAnsi="Calibri" w:cs="Calibri"/>
          <w:b/>
          <w:bCs/>
          <w:sz w:val="24"/>
          <w:szCs w:val="24"/>
        </w:rPr>
        <w:t>INFORMACJE OGÓLNE</w:t>
      </w:r>
    </w:p>
    <w:p w14:paraId="50897B45" w14:textId="62DA92E2" w:rsidR="00640CAC" w:rsidRDefault="006743CE" w:rsidP="00BE69CD">
      <w:pPr>
        <w:pStyle w:val="Akapitzlist"/>
        <w:numPr>
          <w:ilvl w:val="0"/>
          <w:numId w:val="30"/>
        </w:numPr>
        <w:spacing w:after="120" w:line="240" w:lineRule="auto"/>
        <w:ind w:left="360"/>
        <w:rPr>
          <w:rFonts w:ascii="Calibri" w:hAnsi="Calibri" w:cs="Calibri"/>
        </w:rPr>
      </w:pPr>
      <w:r w:rsidRPr="006743CE">
        <w:rPr>
          <w:rFonts w:ascii="Calibri" w:hAnsi="Calibri" w:cs="Calibri"/>
        </w:rPr>
        <w:t xml:space="preserve">Praktyka śródroczna </w:t>
      </w:r>
      <w:r w:rsidRPr="00593DAA">
        <w:rPr>
          <w:rFonts w:ascii="Calibri" w:hAnsi="Calibri" w:cs="Calibri"/>
        </w:rPr>
        <w:t>dla studentów I roku studiów I</w:t>
      </w:r>
      <w:r w:rsidR="00BE69CD">
        <w:rPr>
          <w:rFonts w:ascii="Calibri" w:hAnsi="Calibri" w:cs="Calibri"/>
        </w:rPr>
        <w:t>I</w:t>
      </w:r>
      <w:r w:rsidRPr="00593DAA">
        <w:rPr>
          <w:rFonts w:ascii="Calibri" w:hAnsi="Calibri" w:cs="Calibri"/>
        </w:rPr>
        <w:t xml:space="preserve"> </w:t>
      </w:r>
      <w:proofErr w:type="gramStart"/>
      <w:r w:rsidRPr="00593DAA">
        <w:rPr>
          <w:rFonts w:ascii="Calibri" w:hAnsi="Calibri" w:cs="Calibri"/>
        </w:rPr>
        <w:t>stopnia</w:t>
      </w:r>
      <w:r w:rsidR="00A45A92">
        <w:rPr>
          <w:rFonts w:ascii="Calibri" w:hAnsi="Calibri" w:cs="Calibri"/>
        </w:rPr>
        <w:t xml:space="preserve"> </w:t>
      </w:r>
      <w:r w:rsidR="00A45A92">
        <w:rPr>
          <w:rFonts w:ascii="Calibri" w:hAnsi="Calibri" w:cs="Calibri"/>
        </w:rPr>
        <w:t xml:space="preserve"> </w:t>
      </w:r>
      <w:r w:rsidRPr="00593DAA">
        <w:rPr>
          <w:rFonts w:ascii="Calibri" w:hAnsi="Calibri" w:cs="Calibri"/>
        </w:rPr>
        <w:t>w</w:t>
      </w:r>
      <w:proofErr w:type="gramEnd"/>
      <w:r w:rsidRPr="00593DAA">
        <w:rPr>
          <w:rFonts w:ascii="Calibri" w:hAnsi="Calibri" w:cs="Calibri"/>
        </w:rPr>
        <w:t xml:space="preserve"> wymiarze </w:t>
      </w:r>
      <w:r w:rsidRPr="00593DAA">
        <w:rPr>
          <w:rFonts w:ascii="Calibri" w:hAnsi="Calibri" w:cs="Calibri"/>
          <w:b/>
          <w:bCs/>
        </w:rPr>
        <w:t xml:space="preserve">15 godz. </w:t>
      </w:r>
      <w:r w:rsidR="00A45A92" w:rsidRPr="006743CE">
        <w:rPr>
          <w:rFonts w:ascii="Calibri" w:hAnsi="Calibri" w:cs="Calibri"/>
        </w:rPr>
        <w:t>odbywa się</w:t>
      </w:r>
      <w:r w:rsidR="00A45A92" w:rsidRPr="00593DAA">
        <w:rPr>
          <w:rFonts w:ascii="Calibri" w:hAnsi="Calibri" w:cs="Calibri"/>
          <w:b/>
          <w:bCs/>
        </w:rPr>
        <w:t xml:space="preserve"> </w:t>
      </w:r>
      <w:r w:rsidRPr="00593DAA">
        <w:rPr>
          <w:rFonts w:ascii="Calibri" w:hAnsi="Calibri" w:cs="Calibri"/>
          <w:b/>
          <w:bCs/>
        </w:rPr>
        <w:t xml:space="preserve">w szkole </w:t>
      </w:r>
      <w:r w:rsidR="00593DAA">
        <w:rPr>
          <w:rFonts w:ascii="Calibri" w:hAnsi="Calibri" w:cs="Calibri"/>
          <w:b/>
          <w:bCs/>
        </w:rPr>
        <w:t>ponad</w:t>
      </w:r>
      <w:r w:rsidRPr="00593DAA">
        <w:rPr>
          <w:rFonts w:ascii="Calibri" w:hAnsi="Calibri" w:cs="Calibri"/>
          <w:b/>
          <w:bCs/>
        </w:rPr>
        <w:t>podstawowej</w:t>
      </w:r>
      <w:r w:rsidRPr="00593DAA">
        <w:rPr>
          <w:rFonts w:ascii="Calibri" w:hAnsi="Calibri" w:cs="Calibri"/>
        </w:rPr>
        <w:t xml:space="preserve">, </w:t>
      </w:r>
      <w:r w:rsidRPr="00BE69CD">
        <w:rPr>
          <w:rFonts w:ascii="Calibri" w:hAnsi="Calibri" w:cs="Calibri"/>
        </w:rPr>
        <w:t>w kolejnych tygodniach zajęć semestru letniego roku akademickiego 202</w:t>
      </w:r>
      <w:r w:rsidR="00A45A92">
        <w:rPr>
          <w:rFonts w:ascii="Calibri" w:hAnsi="Calibri" w:cs="Calibri"/>
        </w:rPr>
        <w:t>5</w:t>
      </w:r>
      <w:r w:rsidRPr="00BE69CD">
        <w:rPr>
          <w:rFonts w:ascii="Calibri" w:hAnsi="Calibri" w:cs="Calibri"/>
        </w:rPr>
        <w:t xml:space="preserve"> /202</w:t>
      </w:r>
      <w:r w:rsidR="00A45A92">
        <w:rPr>
          <w:rFonts w:ascii="Calibri" w:hAnsi="Calibri" w:cs="Calibri"/>
        </w:rPr>
        <w:t>6</w:t>
      </w:r>
      <w:r w:rsidRPr="00BE69CD">
        <w:rPr>
          <w:rFonts w:ascii="Calibri" w:hAnsi="Calibri" w:cs="Calibri"/>
        </w:rPr>
        <w:t xml:space="preserve"> według harmonogramu przygotowanego przez Kierunkowego opiekuna praktyk w porozumieniu z dyrekcją danej szkoły. </w:t>
      </w:r>
    </w:p>
    <w:p w14:paraId="3FA383DE" w14:textId="77777777" w:rsidR="00BE69CD" w:rsidRPr="00BE69CD" w:rsidRDefault="00BE69CD" w:rsidP="00BE69CD">
      <w:pPr>
        <w:pStyle w:val="Akapitzlist"/>
        <w:spacing w:after="120" w:line="240" w:lineRule="auto"/>
        <w:ind w:left="360"/>
        <w:rPr>
          <w:rFonts w:ascii="Calibri" w:hAnsi="Calibri" w:cs="Calibri"/>
        </w:rPr>
      </w:pPr>
    </w:p>
    <w:p w14:paraId="69674EAC" w14:textId="77777777" w:rsidR="00640CAC" w:rsidRPr="008A424E" w:rsidRDefault="00640CAC" w:rsidP="00640C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rPr>
          <w:rFonts w:ascii="Calibri" w:hAnsi="Calibri" w:cs="Calibri"/>
        </w:rPr>
      </w:pPr>
      <w:r w:rsidRPr="008A424E">
        <w:rPr>
          <w:rFonts w:ascii="Calibri" w:hAnsi="Calibri" w:cs="Calibri"/>
        </w:rPr>
        <w:t xml:space="preserve">Do obowiązków studenta </w:t>
      </w:r>
      <w:r w:rsidRPr="008A424E">
        <w:rPr>
          <w:rFonts w:ascii="Calibri" w:hAnsi="Calibri" w:cs="Calibri"/>
          <w:b/>
          <w:bCs/>
        </w:rPr>
        <w:t xml:space="preserve">przed rozpoczęciem praktyki </w:t>
      </w:r>
      <w:r>
        <w:rPr>
          <w:rFonts w:ascii="Calibri" w:hAnsi="Calibri" w:cs="Calibri"/>
          <w:b/>
          <w:bCs/>
        </w:rPr>
        <w:t>śródrocznej</w:t>
      </w:r>
      <w:r w:rsidRPr="008A424E">
        <w:rPr>
          <w:rFonts w:ascii="Calibri" w:hAnsi="Calibri" w:cs="Calibri"/>
        </w:rPr>
        <w:t xml:space="preserve"> należy: </w:t>
      </w:r>
    </w:p>
    <w:p w14:paraId="3B41FD11" w14:textId="77777777" w:rsidR="00640CAC" w:rsidRDefault="00640CAC" w:rsidP="00640CAC">
      <w:pPr>
        <w:pStyle w:val="Akapitzlist"/>
        <w:numPr>
          <w:ilvl w:val="0"/>
          <w:numId w:val="45"/>
        </w:numPr>
        <w:spacing w:after="0" w:line="240" w:lineRule="auto"/>
        <w:ind w:left="567" w:hanging="357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złożenie u </w:t>
      </w:r>
      <w:r>
        <w:rPr>
          <w:rFonts w:ascii="Calibri" w:hAnsi="Calibri" w:cs="Calibri"/>
        </w:rPr>
        <w:t>K</w:t>
      </w:r>
      <w:r w:rsidRPr="004B506D">
        <w:rPr>
          <w:rFonts w:ascii="Calibri" w:hAnsi="Calibri" w:cs="Calibri"/>
        </w:rPr>
        <w:t>ierunkowego opiekuna praktyk oświadczenia o posiadaniu ubezpieczenia NNW i OC na czas trwania praktyki</w:t>
      </w:r>
      <w:r>
        <w:rPr>
          <w:rFonts w:ascii="Calibri" w:hAnsi="Calibri" w:cs="Calibri"/>
        </w:rPr>
        <w:t>,</w:t>
      </w:r>
    </w:p>
    <w:p w14:paraId="6D96542F" w14:textId="77777777" w:rsidR="00640CAC" w:rsidRDefault="00640CAC" w:rsidP="00640CAC">
      <w:pPr>
        <w:pStyle w:val="Akapitzlist"/>
        <w:numPr>
          <w:ilvl w:val="0"/>
          <w:numId w:val="45"/>
        </w:numPr>
        <w:spacing w:after="0" w:line="240" w:lineRule="auto"/>
        <w:ind w:left="567" w:hanging="357"/>
        <w:jc w:val="both"/>
        <w:rPr>
          <w:rFonts w:ascii="Calibri" w:hAnsi="Calibri" w:cs="Calibri"/>
        </w:rPr>
      </w:pPr>
      <w:r w:rsidRPr="008A424E">
        <w:rPr>
          <w:rFonts w:ascii="Calibri" w:hAnsi="Calibri" w:cs="Calibri"/>
        </w:rPr>
        <w:t xml:space="preserve">przedłożenie Kierunkowemu opiekunowi praktyk informacji z Krajowego Rejestru Karnego lub rejestru karnego innego państwa o </w:t>
      </w:r>
      <w:r>
        <w:rPr>
          <w:rFonts w:ascii="Calibri" w:hAnsi="Calibri" w:cs="Calibri"/>
        </w:rPr>
        <w:t>niekaralności.</w:t>
      </w:r>
    </w:p>
    <w:p w14:paraId="00FDFC62" w14:textId="77777777" w:rsidR="00640CAC" w:rsidRPr="008A424E" w:rsidRDefault="00640CAC" w:rsidP="00640CAC">
      <w:pPr>
        <w:pStyle w:val="Akapitzlist"/>
        <w:spacing w:after="0" w:line="240" w:lineRule="auto"/>
        <w:ind w:left="567"/>
        <w:jc w:val="both"/>
        <w:rPr>
          <w:rFonts w:ascii="Calibri" w:hAnsi="Calibri" w:cs="Calibri"/>
        </w:rPr>
      </w:pPr>
    </w:p>
    <w:p w14:paraId="522F3A9F" w14:textId="5D5A187A" w:rsidR="006743CE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rPr>
          <w:rFonts w:ascii="Calibri" w:hAnsi="Calibri" w:cs="Calibri"/>
        </w:rPr>
      </w:pPr>
      <w:r w:rsidRPr="006743CE">
        <w:rPr>
          <w:rFonts w:ascii="Calibri" w:hAnsi="Calibri" w:cs="Calibri"/>
        </w:rPr>
        <w:t xml:space="preserve">W czasie trwania praktyki śródrocznej </w:t>
      </w:r>
      <w:bookmarkStart w:id="0" w:name="_Hlk213185810"/>
      <w:r w:rsidRPr="006743CE">
        <w:rPr>
          <w:rFonts w:ascii="Calibri" w:hAnsi="Calibri" w:cs="Calibri"/>
        </w:rPr>
        <w:t>student</w:t>
      </w:r>
      <w:r w:rsidR="00A45A92">
        <w:rPr>
          <w:rFonts w:ascii="Calibri" w:hAnsi="Calibri" w:cs="Calibri"/>
        </w:rPr>
        <w:t>/studentka</w:t>
      </w:r>
      <w:bookmarkEnd w:id="0"/>
      <w:r w:rsidRPr="006743CE">
        <w:rPr>
          <w:rFonts w:ascii="Calibri" w:hAnsi="Calibri" w:cs="Calibri"/>
        </w:rPr>
        <w:t xml:space="preserve">: </w:t>
      </w:r>
    </w:p>
    <w:p w14:paraId="1942F9B0" w14:textId="2B75AC65" w:rsidR="006743CE" w:rsidRDefault="008A6358" w:rsidP="008A6358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r w:rsidRPr="006743CE">
        <w:rPr>
          <w:rFonts w:ascii="Calibri" w:hAnsi="Calibri" w:cs="Calibri"/>
        </w:rPr>
        <w:t>jest obowiązany</w:t>
      </w:r>
      <w:r w:rsidR="00A45A92">
        <w:rPr>
          <w:rFonts w:ascii="Calibri" w:hAnsi="Calibri" w:cs="Calibri"/>
        </w:rPr>
        <w:t>/a</w:t>
      </w:r>
      <w:r w:rsidRPr="008A6358">
        <w:rPr>
          <w:rFonts w:ascii="Calibri" w:hAnsi="Calibri" w:cs="Calibri"/>
          <w:b/>
          <w:bCs/>
        </w:rPr>
        <w:t xml:space="preserve"> </w:t>
      </w:r>
      <w:r w:rsidR="006743CE" w:rsidRPr="008A6358">
        <w:rPr>
          <w:rFonts w:ascii="Calibri" w:hAnsi="Calibri" w:cs="Calibri"/>
          <w:b/>
          <w:bCs/>
        </w:rPr>
        <w:t xml:space="preserve">przeprowadzić </w:t>
      </w:r>
      <w:r w:rsidR="006743CE" w:rsidRPr="006743CE">
        <w:rPr>
          <w:rFonts w:ascii="Calibri" w:hAnsi="Calibri" w:cs="Calibri"/>
        </w:rPr>
        <w:t xml:space="preserve">pod nadzorem </w:t>
      </w:r>
      <w:r w:rsidR="006743CE">
        <w:rPr>
          <w:rFonts w:ascii="Calibri" w:hAnsi="Calibri" w:cs="Calibri"/>
        </w:rPr>
        <w:t xml:space="preserve">nauczyciela-opiekuna praktyki z ramienia szkoły </w:t>
      </w:r>
      <w:r w:rsidR="006743CE" w:rsidRPr="008A6358">
        <w:rPr>
          <w:rFonts w:ascii="Calibri" w:hAnsi="Calibri" w:cs="Calibri"/>
          <w:b/>
          <w:bCs/>
        </w:rPr>
        <w:t>przynajmniej 1 lekcję</w:t>
      </w:r>
      <w:r w:rsidR="006743CE" w:rsidRPr="006743CE">
        <w:rPr>
          <w:rFonts w:ascii="Calibri" w:hAnsi="Calibri" w:cs="Calibri"/>
        </w:rPr>
        <w:t xml:space="preserve"> matematyki, </w:t>
      </w:r>
    </w:p>
    <w:p w14:paraId="73078153" w14:textId="71E9D6E0" w:rsidR="006743CE" w:rsidRDefault="008A6358" w:rsidP="008A6358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r w:rsidRPr="006743CE">
        <w:rPr>
          <w:rFonts w:ascii="Calibri" w:hAnsi="Calibri" w:cs="Calibri"/>
        </w:rPr>
        <w:t>jest obowiązany</w:t>
      </w:r>
      <w:r w:rsidR="00A45A92">
        <w:rPr>
          <w:rFonts w:ascii="Calibri" w:hAnsi="Calibri" w:cs="Calibri"/>
        </w:rPr>
        <w:t>/a</w:t>
      </w:r>
      <w:r w:rsidRPr="008A6358">
        <w:rPr>
          <w:rFonts w:ascii="Calibri" w:hAnsi="Calibri" w:cs="Calibri"/>
          <w:b/>
          <w:bCs/>
        </w:rPr>
        <w:t xml:space="preserve"> </w:t>
      </w:r>
      <w:r w:rsidR="006743CE" w:rsidRPr="006743CE">
        <w:rPr>
          <w:rFonts w:ascii="Calibri" w:hAnsi="Calibri" w:cs="Calibri"/>
        </w:rPr>
        <w:t>hospitować lekcje matematyki</w:t>
      </w:r>
      <w:r w:rsidR="006743CE">
        <w:rPr>
          <w:rFonts w:ascii="Calibri" w:hAnsi="Calibri" w:cs="Calibri"/>
        </w:rPr>
        <w:t xml:space="preserve">, </w:t>
      </w:r>
    </w:p>
    <w:p w14:paraId="2D339E57" w14:textId="725D5215" w:rsidR="006743CE" w:rsidRDefault="00A45A92" w:rsidP="008A6358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może wykonywać inne czynności </w:t>
      </w:r>
      <w:r w:rsidRPr="006743CE">
        <w:rPr>
          <w:rFonts w:ascii="Calibri" w:hAnsi="Calibri" w:cs="Calibri"/>
        </w:rPr>
        <w:t>związan</w:t>
      </w:r>
      <w:r>
        <w:rPr>
          <w:rFonts w:ascii="Calibri" w:hAnsi="Calibri" w:cs="Calibri"/>
        </w:rPr>
        <w:t>e</w:t>
      </w:r>
      <w:r w:rsidRPr="006743CE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nauczaniem matematyki</w:t>
      </w:r>
      <w:r w:rsidR="00C94CBC">
        <w:rPr>
          <w:rFonts w:ascii="Calibri" w:hAnsi="Calibri" w:cs="Calibri"/>
        </w:rPr>
        <w:t xml:space="preserve">. </w:t>
      </w:r>
      <w:r w:rsidR="00AB0578">
        <w:rPr>
          <w:rFonts w:ascii="Calibri" w:hAnsi="Calibri" w:cs="Calibri"/>
        </w:rPr>
        <w:t xml:space="preserve">Liczba godzin na wykonywanie tych czynności nie może być wyższa niż </w:t>
      </w:r>
      <w:r w:rsidR="008A6358">
        <w:rPr>
          <w:rFonts w:ascii="Calibri" w:hAnsi="Calibri" w:cs="Calibri"/>
        </w:rPr>
        <w:t>2</w:t>
      </w:r>
      <w:r w:rsidR="00AB0578">
        <w:rPr>
          <w:rFonts w:ascii="Calibri" w:hAnsi="Calibri" w:cs="Calibri"/>
        </w:rPr>
        <w:t xml:space="preserve"> godziny.</w:t>
      </w:r>
      <w:r w:rsidR="008A6358">
        <w:rPr>
          <w:rFonts w:ascii="Calibri" w:hAnsi="Calibri" w:cs="Calibri"/>
        </w:rPr>
        <w:t xml:space="preserve"> Aktywności te powinny być wykonywane w szkole, pod nadzorem opiekuna praktyk z ramienia szkoły lub </w:t>
      </w:r>
      <w:r w:rsidR="008A6358" w:rsidRPr="00AB0578">
        <w:rPr>
          <w:rFonts w:ascii="Calibri" w:hAnsi="Calibri" w:cs="Calibri"/>
        </w:rPr>
        <w:t>pracownik</w:t>
      </w:r>
      <w:r w:rsidR="00BE69CD">
        <w:rPr>
          <w:rFonts w:ascii="Calibri" w:hAnsi="Calibri" w:cs="Calibri"/>
        </w:rPr>
        <w:t>a</w:t>
      </w:r>
      <w:r w:rsidR="008A6358" w:rsidRPr="00AB0578">
        <w:rPr>
          <w:rFonts w:ascii="Calibri" w:hAnsi="Calibri" w:cs="Calibri"/>
        </w:rPr>
        <w:t xml:space="preserve"> hospitując</w:t>
      </w:r>
      <w:r w:rsidR="00BE69CD">
        <w:rPr>
          <w:rFonts w:ascii="Calibri" w:hAnsi="Calibri" w:cs="Calibri"/>
        </w:rPr>
        <w:t>ego</w:t>
      </w:r>
      <w:r w:rsidR="008A6358" w:rsidRPr="00AB0578">
        <w:rPr>
          <w:rFonts w:ascii="Calibri" w:hAnsi="Calibri" w:cs="Calibri"/>
        </w:rPr>
        <w:t xml:space="preserve"> praktykę śródroczną z ramienia UJK</w:t>
      </w:r>
      <w:r w:rsidR="008A6358">
        <w:rPr>
          <w:rFonts w:ascii="Calibri" w:hAnsi="Calibri" w:cs="Calibri"/>
        </w:rPr>
        <w:t>.</w:t>
      </w:r>
    </w:p>
    <w:p w14:paraId="42D814F4" w14:textId="28B9F5BA" w:rsidR="006743CE" w:rsidRPr="00A45A92" w:rsidRDefault="00AB0578" w:rsidP="00EA36AC">
      <w:pPr>
        <w:spacing w:after="120" w:line="240" w:lineRule="auto"/>
        <w:ind w:left="360"/>
        <w:contextualSpacing/>
        <w:rPr>
          <w:rFonts w:ascii="Calibri" w:hAnsi="Calibri" w:cs="Calibri"/>
          <w:b/>
          <w:bCs/>
        </w:rPr>
      </w:pPr>
      <w:r w:rsidRPr="00BE69CD">
        <w:rPr>
          <w:rFonts w:ascii="Calibri" w:hAnsi="Calibri" w:cs="Calibri"/>
          <w:b/>
          <w:bCs/>
        </w:rPr>
        <w:t xml:space="preserve">Łączna liczba godzin prowadzenia lekcji, </w:t>
      </w:r>
      <w:r w:rsidRPr="00A45A92">
        <w:rPr>
          <w:rFonts w:ascii="Calibri" w:hAnsi="Calibri" w:cs="Calibri"/>
          <w:b/>
          <w:bCs/>
        </w:rPr>
        <w:t>hospitowania lekcji i</w:t>
      </w:r>
      <w:r w:rsidR="00A45A92" w:rsidRPr="00A45A92">
        <w:rPr>
          <w:rFonts w:ascii="Calibri" w:hAnsi="Calibri" w:cs="Calibri"/>
          <w:b/>
          <w:bCs/>
        </w:rPr>
        <w:t xml:space="preserve"> wykonywania innych czynności</w:t>
      </w:r>
      <w:r w:rsidRPr="00A45A92">
        <w:rPr>
          <w:rFonts w:ascii="Calibri" w:hAnsi="Calibri" w:cs="Calibri"/>
          <w:b/>
          <w:bCs/>
        </w:rPr>
        <w:t xml:space="preserve"> związanych z nauczaniem matematyki musi być zgodna z liczbą godzin praktyki, określoną w planie i w programie studiów.</w:t>
      </w:r>
    </w:p>
    <w:p w14:paraId="71CD087D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Należy zapoznać się z obowiązkami praktykanta, które przedstawi nauczyciel-opiekun praktyki lub pracownik hospitujący praktykę śródroczną z ramienia UJK. </w:t>
      </w:r>
    </w:p>
    <w:p w14:paraId="5BCF35AD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Należy wypełniać na bieżąco arkusze hospitacji lekcji i gromadzić scenariusze lekcji. </w:t>
      </w:r>
    </w:p>
    <w:p w14:paraId="385D5171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Ocena praktyki musi być wystawiona według następującej skali: niedostateczny (2), dostateczny (3), dostateczny plus (3,5), dobry (4), dobry plus (4,5), bardzo dobry (5). </w:t>
      </w:r>
    </w:p>
    <w:p w14:paraId="43942EA5" w14:textId="77777777" w:rsidR="00C94CBC" w:rsidRDefault="00C94CBC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A7CEDA" w14:textId="77777777" w:rsidR="00136924" w:rsidRDefault="00136924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9CE095" w14:textId="77777777" w:rsidR="00440A75" w:rsidRDefault="00440A75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05DA27" w14:textId="5BA0D18E" w:rsidR="00DD672B" w:rsidRDefault="00DD672B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HOSPITACJE, PROWADZENIE LEKCJI I WYKONYWANIE CZYNNOŚCI ZWIĄZANYCH Z ŻYCIEM </w:t>
      </w:r>
      <w:r w:rsidR="00C94CBC">
        <w:rPr>
          <w:rFonts w:ascii="Calibri" w:hAnsi="Calibri" w:cs="Calibri"/>
          <w:b/>
          <w:bCs/>
          <w:sz w:val="24"/>
          <w:szCs w:val="24"/>
        </w:rPr>
        <w:t>SZKOŁY I NAUCZANIEM MATEMATYKI</w:t>
      </w:r>
    </w:p>
    <w:p w14:paraId="07DBFABC" w14:textId="77777777" w:rsidR="00DD672B" w:rsidRDefault="00DD672B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A251FC" w14:textId="250B8EB8" w:rsidR="00DD672B" w:rsidRPr="00DD672B" w:rsidRDefault="006743CE" w:rsidP="00DD672B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DD672B">
        <w:rPr>
          <w:rFonts w:ascii="Calibri" w:hAnsi="Calibri" w:cs="Calibri"/>
          <w:b/>
          <w:bCs/>
          <w:u w:val="single"/>
        </w:rPr>
        <w:t>Hospitacj</w:t>
      </w:r>
      <w:r w:rsidR="00C16872">
        <w:rPr>
          <w:rFonts w:ascii="Calibri" w:hAnsi="Calibri" w:cs="Calibri"/>
          <w:b/>
          <w:bCs/>
          <w:u w:val="single"/>
        </w:rPr>
        <w:t>e</w:t>
      </w:r>
      <w:r w:rsidRPr="00DD672B">
        <w:rPr>
          <w:rFonts w:ascii="Calibri" w:hAnsi="Calibri" w:cs="Calibri"/>
          <w:b/>
          <w:bCs/>
          <w:u w:val="single"/>
        </w:rPr>
        <w:t xml:space="preserve"> </w:t>
      </w:r>
    </w:p>
    <w:p w14:paraId="183B9DBA" w14:textId="6B6B4F33" w:rsidR="00916C65" w:rsidRDefault="00916C65" w:rsidP="00EA36AC">
      <w:pPr>
        <w:pStyle w:val="Akapitzlist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trakcie hospitacji lekcji należy bacznie obserwować lekcję i robić notatki z prowadzonych obserwacji.</w:t>
      </w:r>
    </w:p>
    <w:p w14:paraId="32627F5A" w14:textId="39315A3D" w:rsidR="00C94CBC" w:rsidRDefault="006743CE" w:rsidP="00EA36AC">
      <w:pPr>
        <w:pStyle w:val="Akapitzlist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DD672B">
        <w:rPr>
          <w:rFonts w:ascii="Calibri" w:hAnsi="Calibri" w:cs="Calibri"/>
        </w:rPr>
        <w:t>Po hospitacji lekcji należy wypełnić arkusz hospitacji lekcji</w:t>
      </w:r>
      <w:r w:rsidR="00916C65">
        <w:rPr>
          <w:rFonts w:ascii="Calibri" w:hAnsi="Calibri" w:cs="Calibri"/>
        </w:rPr>
        <w:t xml:space="preserve">, stanowiący załącznik do niniejszej instrukcji </w:t>
      </w:r>
      <w:r w:rsidRPr="00DD672B">
        <w:rPr>
          <w:rFonts w:ascii="Calibri" w:hAnsi="Calibri" w:cs="Calibri"/>
        </w:rPr>
        <w:t>i</w:t>
      </w:r>
      <w:r w:rsidR="00867811">
        <w:rPr>
          <w:rFonts w:ascii="Calibri" w:hAnsi="Calibri" w:cs="Calibri"/>
        </w:rPr>
        <w:t> </w:t>
      </w:r>
      <w:r w:rsidRPr="00DD672B">
        <w:rPr>
          <w:rFonts w:ascii="Calibri" w:hAnsi="Calibri" w:cs="Calibri"/>
        </w:rPr>
        <w:t xml:space="preserve">przedłożyć go pracownikowi hospitującemu praktykę śródroczną z ramienia UJK w terminie wskazanym przez tego pracownika. </w:t>
      </w:r>
    </w:p>
    <w:p w14:paraId="584D0054" w14:textId="77777777" w:rsidR="008A6358" w:rsidRPr="008A6358" w:rsidRDefault="008A6358" w:rsidP="008A6358">
      <w:pPr>
        <w:spacing w:after="120" w:line="240" w:lineRule="auto"/>
        <w:jc w:val="both"/>
        <w:rPr>
          <w:rFonts w:ascii="Calibri" w:hAnsi="Calibri" w:cs="Calibri"/>
        </w:rPr>
      </w:pPr>
    </w:p>
    <w:p w14:paraId="109C1514" w14:textId="77777777" w:rsidR="00916C65" w:rsidRPr="00916C65" w:rsidRDefault="00916C65" w:rsidP="00916C65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916C65">
        <w:rPr>
          <w:rFonts w:ascii="Calibri" w:hAnsi="Calibri" w:cs="Calibri"/>
          <w:b/>
          <w:bCs/>
          <w:u w:val="single"/>
        </w:rPr>
        <w:t>Prowadzenie lekcji</w:t>
      </w:r>
    </w:p>
    <w:p w14:paraId="61143688" w14:textId="3F859A5E" w:rsidR="00C94CBC" w:rsidRPr="00C94CBC" w:rsidRDefault="006743CE" w:rsidP="00EA3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Do każdej lekcji własnej należy przygotować scenariusz według </w:t>
      </w:r>
      <w:r w:rsidR="00734B45">
        <w:rPr>
          <w:rFonts w:ascii="Calibri" w:hAnsi="Calibri" w:cs="Calibri"/>
        </w:rPr>
        <w:t xml:space="preserve">wzoru stanowiącego załącznik do niniejszej instrukcji lub </w:t>
      </w:r>
      <w:r w:rsidRPr="00C94CBC">
        <w:rPr>
          <w:rFonts w:ascii="Calibri" w:hAnsi="Calibri" w:cs="Calibri"/>
        </w:rPr>
        <w:t xml:space="preserve">zasad określonych przez pracownika hospitującego praktykę śródroczną z ramienia UJK. </w:t>
      </w:r>
    </w:p>
    <w:p w14:paraId="04AE4E3A" w14:textId="01149E64" w:rsidR="00C94CBC" w:rsidRDefault="006743CE" w:rsidP="00EA3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Przygotowany scenariusz należy przedłożyć nauczycielowi </w:t>
      </w:r>
      <w:r w:rsidR="00C94CBC">
        <w:rPr>
          <w:rFonts w:ascii="Calibri" w:hAnsi="Calibri" w:cs="Calibri"/>
        </w:rPr>
        <w:t>–</w:t>
      </w:r>
      <w:r w:rsidRPr="00C94CBC">
        <w:rPr>
          <w:rFonts w:ascii="Calibri" w:hAnsi="Calibri" w:cs="Calibri"/>
        </w:rPr>
        <w:t xml:space="preserve"> opiekunowi</w:t>
      </w:r>
      <w:r w:rsidR="00C94CBC">
        <w:rPr>
          <w:rFonts w:ascii="Calibri" w:hAnsi="Calibri" w:cs="Calibri"/>
        </w:rPr>
        <w:t xml:space="preserve"> praktyki z ramienia szkoły</w:t>
      </w:r>
      <w:r w:rsidRPr="00C94CBC">
        <w:rPr>
          <w:rFonts w:ascii="Calibri" w:hAnsi="Calibri" w:cs="Calibri"/>
        </w:rPr>
        <w:t xml:space="preserve"> oraz pracownikowi hospitującemu praktykę śródroczną z ramienia UJK do zatwierdzenia (podpisem) </w:t>
      </w:r>
      <w:r w:rsidR="008A6358">
        <w:rPr>
          <w:rFonts w:ascii="Calibri" w:hAnsi="Calibri" w:cs="Calibri"/>
        </w:rPr>
        <w:t>w terminie przynajmniej trzech dni roboczych przed planowaną lekcją</w:t>
      </w:r>
      <w:r w:rsidRPr="00C94CBC">
        <w:rPr>
          <w:rFonts w:ascii="Calibri" w:hAnsi="Calibri" w:cs="Calibri"/>
        </w:rPr>
        <w:t xml:space="preserve">. </w:t>
      </w:r>
      <w:r w:rsidRPr="00C94CBC">
        <w:rPr>
          <w:rFonts w:ascii="Calibri" w:hAnsi="Calibri" w:cs="Calibri"/>
          <w:b/>
          <w:bCs/>
        </w:rPr>
        <w:t>Nie można prowadzić lekcji bez zatwierdzonego scenariusza.</w:t>
      </w:r>
      <w:r w:rsidRPr="00C94CBC">
        <w:rPr>
          <w:rFonts w:ascii="Calibri" w:hAnsi="Calibri" w:cs="Calibri"/>
        </w:rPr>
        <w:t xml:space="preserve"> </w:t>
      </w:r>
    </w:p>
    <w:p w14:paraId="2EF6C260" w14:textId="77777777" w:rsidR="00C94CBC" w:rsidRDefault="006743CE" w:rsidP="00C94CB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Po przeprowadzonej lekcji należy przedłożyć scenariusz lekcji pracownikowi hospitującemu praktykę śródroczną z ramienia UJK do wpisania oceny lekcji wyrażonej stopniem. </w:t>
      </w:r>
    </w:p>
    <w:p w14:paraId="79C05F5B" w14:textId="77777777" w:rsidR="00440A75" w:rsidRDefault="00440A75" w:rsidP="00C94CBC">
      <w:pPr>
        <w:spacing w:after="0" w:line="240" w:lineRule="auto"/>
        <w:jc w:val="both"/>
        <w:rPr>
          <w:rFonts w:ascii="Calibri" w:hAnsi="Calibri" w:cs="Calibri"/>
        </w:rPr>
      </w:pPr>
    </w:p>
    <w:p w14:paraId="09D2FD2F" w14:textId="209A544D" w:rsidR="00C94CBC" w:rsidRDefault="00C94CBC" w:rsidP="00C94CBC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C94CBC">
        <w:rPr>
          <w:rFonts w:ascii="Calibri" w:hAnsi="Calibri" w:cs="Calibri"/>
          <w:b/>
          <w:bCs/>
          <w:u w:val="single"/>
        </w:rPr>
        <w:t>Wykonywanie czynności związanych z życiem szkoły i nauczaniem matematyki</w:t>
      </w:r>
    </w:p>
    <w:p w14:paraId="1C9A4B92" w14:textId="3C408B94" w:rsidR="00440A75" w:rsidRDefault="00C94CBC" w:rsidP="00EA36AC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Wykonywane czynności muszą być związane z nauczaniem matematyki. </w:t>
      </w:r>
      <w:r>
        <w:rPr>
          <w:rFonts w:ascii="Calibri" w:hAnsi="Calibri" w:cs="Calibri"/>
        </w:rPr>
        <w:t xml:space="preserve">Mogą to być takie czynności </w:t>
      </w:r>
      <w:r w:rsidRPr="00C94CBC">
        <w:rPr>
          <w:rFonts w:ascii="Calibri" w:hAnsi="Calibri" w:cs="Calibri"/>
        </w:rPr>
        <w:t xml:space="preserve">jak </w:t>
      </w:r>
      <w:r>
        <w:rPr>
          <w:rFonts w:ascii="Calibri" w:hAnsi="Calibri" w:cs="Calibri"/>
        </w:rPr>
        <w:t xml:space="preserve">np.:  </w:t>
      </w:r>
      <w:r w:rsidRPr="00C94CBC">
        <w:rPr>
          <w:rFonts w:ascii="Calibri" w:hAnsi="Calibri" w:cs="Calibri"/>
        </w:rPr>
        <w:t xml:space="preserve">praca w kółkach zainteresowań, praca z uczniem na zajęciach wyrównawczych z matematyki, konsultacje dla uczniów, przygotowywanie i sprawdzanie kartkówek i sprawdzianów z matematyki, </w:t>
      </w:r>
      <w:r>
        <w:rPr>
          <w:rFonts w:ascii="Calibri" w:hAnsi="Calibri" w:cs="Calibri"/>
        </w:rPr>
        <w:t>przygotowanie</w:t>
      </w:r>
      <w:r w:rsidR="00440A75">
        <w:rPr>
          <w:rFonts w:ascii="Calibri" w:hAnsi="Calibri" w:cs="Calibri"/>
        </w:rPr>
        <w:t xml:space="preserve"> konkursu matematycznego dla uczniów.</w:t>
      </w:r>
    </w:p>
    <w:p w14:paraId="3C4BB15B" w14:textId="36F221C0" w:rsidR="00C94CBC" w:rsidRDefault="00C94CBC" w:rsidP="00EA36AC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Liczba godzin na wykonywanie tych czynności nie może być wyższa niż </w:t>
      </w:r>
      <w:r w:rsidR="008A6358">
        <w:rPr>
          <w:rFonts w:ascii="Calibri" w:hAnsi="Calibri" w:cs="Calibri"/>
        </w:rPr>
        <w:t>2</w:t>
      </w:r>
      <w:r w:rsidRPr="00C94CBC">
        <w:rPr>
          <w:rFonts w:ascii="Calibri" w:hAnsi="Calibri" w:cs="Calibri"/>
        </w:rPr>
        <w:t xml:space="preserve"> godziny</w:t>
      </w:r>
      <w:r w:rsidR="00593DAA">
        <w:rPr>
          <w:rFonts w:ascii="Calibri" w:hAnsi="Calibri" w:cs="Calibri"/>
        </w:rPr>
        <w:t>.</w:t>
      </w:r>
    </w:p>
    <w:p w14:paraId="7F49C753" w14:textId="053C4C4B" w:rsidR="00440A75" w:rsidRDefault="00440A75" w:rsidP="00EA36AC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 wykonaniu takiej czynności należy przygotować sprawozdanie zawierające:</w:t>
      </w:r>
    </w:p>
    <w:p w14:paraId="5735ECA0" w14:textId="7751C2BF" w:rsidR="00440A75" w:rsidRDefault="00440A75" w:rsidP="00EA36AC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studenta,</w:t>
      </w:r>
    </w:p>
    <w:p w14:paraId="18B43D6A" w14:textId="77777777" w:rsidR="00440A75" w:rsidRDefault="00440A75" w:rsidP="00EA36AC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datę i godziny wykonywania czynności,</w:t>
      </w:r>
    </w:p>
    <w:p w14:paraId="539B7D8D" w14:textId="55280EFD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liczbę godzin wykonywania czynności (przez </w:t>
      </w:r>
      <w:r w:rsidR="00E1623E">
        <w:rPr>
          <w:rFonts w:ascii="Calibri" w:hAnsi="Calibri" w:cs="Calibri"/>
        </w:rPr>
        <w:t>godzinę należy</w:t>
      </w:r>
      <w:r>
        <w:rPr>
          <w:rFonts w:ascii="Calibri" w:hAnsi="Calibri" w:cs="Calibri"/>
        </w:rPr>
        <w:t xml:space="preserve"> rozumieć godzinę dydaktyczną, czyli 45 minut),</w:t>
      </w:r>
    </w:p>
    <w:p w14:paraId="770C0C02" w14:textId="005F7FB1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rodzaj wykonywanej czynności,</w:t>
      </w:r>
    </w:p>
    <w:p w14:paraId="716C89E6" w14:textId="041912AF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szczegółowy opis wykonywan</w:t>
      </w:r>
      <w:r w:rsidR="00E1623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czynności.</w:t>
      </w:r>
    </w:p>
    <w:p w14:paraId="5F27FDAC" w14:textId="77777777" w:rsidR="00B43BF7" w:rsidRDefault="00B43BF7" w:rsidP="00B43BF7">
      <w:pPr>
        <w:pStyle w:val="Akapitzlist"/>
        <w:spacing w:after="0" w:line="240" w:lineRule="auto"/>
        <w:rPr>
          <w:rFonts w:ascii="Calibri" w:hAnsi="Calibri" w:cs="Calibri"/>
        </w:rPr>
      </w:pPr>
    </w:p>
    <w:p w14:paraId="738B9084" w14:textId="77777777" w:rsidR="00440A75" w:rsidRDefault="00440A75" w:rsidP="00440A75">
      <w:pPr>
        <w:spacing w:after="0" w:line="240" w:lineRule="auto"/>
        <w:ind w:left="360"/>
        <w:rPr>
          <w:rFonts w:ascii="Calibri" w:hAnsi="Calibri" w:cs="Calibri"/>
        </w:rPr>
      </w:pPr>
    </w:p>
    <w:p w14:paraId="69008B71" w14:textId="77777777" w:rsidR="00136924" w:rsidRDefault="00136924" w:rsidP="00440A75">
      <w:pPr>
        <w:spacing w:after="0" w:line="240" w:lineRule="auto"/>
        <w:ind w:left="360"/>
        <w:rPr>
          <w:rFonts w:ascii="Calibri" w:hAnsi="Calibri" w:cs="Calibri"/>
        </w:rPr>
      </w:pPr>
    </w:p>
    <w:p w14:paraId="100AFBE4" w14:textId="1BF77FF2" w:rsidR="00440A75" w:rsidRPr="00EA36AC" w:rsidRDefault="00EA36AC" w:rsidP="00440A75">
      <w:pPr>
        <w:spacing w:after="0" w:line="24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EA36AC">
        <w:rPr>
          <w:rFonts w:ascii="Calibri" w:hAnsi="Calibri" w:cs="Calibri"/>
          <w:b/>
          <w:bCs/>
          <w:sz w:val="24"/>
          <w:szCs w:val="24"/>
        </w:rPr>
        <w:t>ZALICZENIE PRAKTYKI</w:t>
      </w:r>
    </w:p>
    <w:p w14:paraId="75F8E99B" w14:textId="77777777" w:rsidR="00C94CBC" w:rsidRPr="00C94CBC" w:rsidRDefault="00C94CBC" w:rsidP="00C94CBC">
      <w:pPr>
        <w:spacing w:after="0" w:line="240" w:lineRule="auto"/>
        <w:jc w:val="both"/>
        <w:rPr>
          <w:rFonts w:ascii="Calibri" w:hAnsi="Calibri" w:cs="Calibri"/>
        </w:rPr>
      </w:pPr>
    </w:p>
    <w:p w14:paraId="4789AA9D" w14:textId="4563DC34" w:rsidR="00EA36AC" w:rsidRDefault="006743CE" w:rsidP="00EA36A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Warunkiem koniecznym uzyskania zaliczenia praktyki śródrocznej jest złożenie u pracownika hospitującego praktyki z ramienia UJK kompletu następujących dokumentów</w:t>
      </w:r>
      <w:r w:rsidR="008A6358">
        <w:rPr>
          <w:rFonts w:ascii="Calibri" w:hAnsi="Calibri" w:cs="Calibri"/>
        </w:rPr>
        <w:t>, ułożonych w poniższej kolejności:</w:t>
      </w:r>
      <w:r w:rsidRPr="00EA36AC">
        <w:rPr>
          <w:rFonts w:ascii="Calibri" w:hAnsi="Calibri" w:cs="Calibri"/>
        </w:rPr>
        <w:t xml:space="preserve"> </w:t>
      </w:r>
    </w:p>
    <w:p w14:paraId="5DEA267E" w14:textId="4EE91437" w:rsidR="0015253C" w:rsidRDefault="00C3700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karta oceny praktyki śródrocznej</w:t>
      </w:r>
      <w:r w:rsidR="0015253C">
        <w:rPr>
          <w:rFonts w:ascii="Calibri" w:hAnsi="Calibri" w:cs="Calibri"/>
        </w:rPr>
        <w:t xml:space="preserve"> (załącznik 3),</w:t>
      </w:r>
    </w:p>
    <w:p w14:paraId="7691B57E" w14:textId="5F45608C" w:rsidR="00A45A92" w:rsidRPr="00A45A92" w:rsidRDefault="00A45A92" w:rsidP="00A45A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recenzja praktyki</w:t>
      </w:r>
    </w:p>
    <w:p w14:paraId="242D115A" w14:textId="392BEC60" w:rsidR="0015253C" w:rsidRDefault="0015253C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praktyki (załącznik 4),</w:t>
      </w:r>
    </w:p>
    <w:p w14:paraId="3164B80D" w14:textId="77777777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prowadzonych i ocenionych (</w:t>
      </w:r>
      <w:r w:rsidR="0015253C">
        <w:rPr>
          <w:rFonts w:ascii="Calibri" w:hAnsi="Calibri" w:cs="Calibri"/>
        </w:rPr>
        <w:t>załącznik 5</w:t>
      </w:r>
      <w:r w:rsidRPr="0015253C">
        <w:rPr>
          <w:rFonts w:ascii="Calibri" w:hAnsi="Calibri" w:cs="Calibri"/>
        </w:rPr>
        <w:t xml:space="preserve">), </w:t>
      </w:r>
    </w:p>
    <w:p w14:paraId="154DE8FE" w14:textId="77777777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hospitowanych (</w:t>
      </w:r>
      <w:r w:rsidR="0015253C">
        <w:rPr>
          <w:rFonts w:ascii="Calibri" w:hAnsi="Calibri" w:cs="Calibri"/>
        </w:rPr>
        <w:t>załącznik 6</w:t>
      </w:r>
      <w:r w:rsidRPr="0015253C">
        <w:rPr>
          <w:rFonts w:ascii="Calibri" w:hAnsi="Calibri" w:cs="Calibri"/>
        </w:rPr>
        <w:t xml:space="preserve">), </w:t>
      </w:r>
    </w:p>
    <w:p w14:paraId="18BD93A0" w14:textId="77777777" w:rsidR="0015253C" w:rsidRDefault="00EA36AC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wykonywanych czynności związanych z życiem szkoły i nauczaniem matematyki (</w:t>
      </w:r>
      <w:r w:rsidR="0015253C" w:rsidRPr="0015253C">
        <w:rPr>
          <w:rFonts w:ascii="Calibri" w:hAnsi="Calibri" w:cs="Calibri"/>
        </w:rPr>
        <w:t xml:space="preserve">załącznik </w:t>
      </w:r>
      <w:r w:rsidR="0015253C">
        <w:rPr>
          <w:rFonts w:ascii="Calibri" w:hAnsi="Calibri" w:cs="Calibri"/>
        </w:rPr>
        <w:t>7</w:t>
      </w:r>
      <w:r w:rsidRPr="0015253C">
        <w:rPr>
          <w:rFonts w:ascii="Calibri" w:hAnsi="Calibri" w:cs="Calibri"/>
        </w:rPr>
        <w:t xml:space="preserve">), </w:t>
      </w:r>
    </w:p>
    <w:p w14:paraId="6FDCC397" w14:textId="62F55E6D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scenariusze wszystkich prowadzonych lekcji (</w:t>
      </w:r>
      <w:bookmarkStart w:id="1" w:name="_Hlk200661650"/>
      <w:r w:rsidR="0015253C">
        <w:rPr>
          <w:rFonts w:ascii="Calibri" w:hAnsi="Calibri" w:cs="Calibri"/>
        </w:rPr>
        <w:t>każdy scenariusz powinien zawierać</w:t>
      </w:r>
      <w:r w:rsidRPr="0015253C">
        <w:rPr>
          <w:rFonts w:ascii="Calibri" w:hAnsi="Calibri" w:cs="Calibri"/>
        </w:rPr>
        <w:t xml:space="preserve"> </w:t>
      </w:r>
      <w:r w:rsidR="0015253C">
        <w:rPr>
          <w:rFonts w:ascii="Calibri" w:hAnsi="Calibri" w:cs="Calibri"/>
        </w:rPr>
        <w:t>podpisy opiekuna praktyki i nauczyciela z ramienia UJK z akceptacją oraz wpisaną ocenę; kartki każdego scenariusza powinny być zszyte; każda strona scenariusza powinna być zaparafowana przez studenta/studentkę, a na ostatniej stronie powinien być podpis studenta/studentki</w:t>
      </w:r>
      <w:r w:rsidRPr="0015253C">
        <w:rPr>
          <w:rFonts w:ascii="Calibri" w:hAnsi="Calibri" w:cs="Calibri"/>
        </w:rPr>
        <w:t>)</w:t>
      </w:r>
      <w:r w:rsidR="0015253C">
        <w:rPr>
          <w:rFonts w:ascii="Calibri" w:hAnsi="Calibri" w:cs="Calibri"/>
        </w:rPr>
        <w:t xml:space="preserve"> </w:t>
      </w:r>
      <w:bookmarkEnd w:id="1"/>
      <w:r w:rsidR="0015253C">
        <w:rPr>
          <w:rFonts w:ascii="Calibri" w:hAnsi="Calibri" w:cs="Calibri"/>
        </w:rPr>
        <w:t>(załącznik 8),</w:t>
      </w:r>
    </w:p>
    <w:p w14:paraId="330ED31F" w14:textId="14E6275A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bookmarkStart w:id="2" w:name="_Hlk200661722"/>
      <w:r w:rsidRPr="0015253C">
        <w:rPr>
          <w:rFonts w:ascii="Calibri" w:hAnsi="Calibri" w:cs="Calibri"/>
        </w:rPr>
        <w:t>arkusze hospitacji lekcji</w:t>
      </w:r>
      <w:r w:rsidR="0015253C">
        <w:rPr>
          <w:rFonts w:ascii="Calibri" w:hAnsi="Calibri" w:cs="Calibri"/>
        </w:rPr>
        <w:t xml:space="preserve"> (każda strona </w:t>
      </w:r>
      <w:r w:rsidR="00BE69CD">
        <w:rPr>
          <w:rFonts w:ascii="Calibri" w:hAnsi="Calibri" w:cs="Calibri"/>
        </w:rPr>
        <w:t>arkusza hospitacji</w:t>
      </w:r>
      <w:r w:rsidR="0015253C">
        <w:rPr>
          <w:rFonts w:ascii="Calibri" w:hAnsi="Calibri" w:cs="Calibri"/>
        </w:rPr>
        <w:t xml:space="preserve"> powinna być zaparafowana przez studenta/studentkę, a na ostatniej stronie powinien być podpis studenta/studentki) (załącznik 9),</w:t>
      </w:r>
    </w:p>
    <w:bookmarkEnd w:id="2"/>
    <w:p w14:paraId="71CE35EA" w14:textId="77777777" w:rsidR="00A45A92" w:rsidRDefault="00EA36AC" w:rsidP="00A45A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sprawozdania z wykonywanych czynności</w:t>
      </w:r>
      <w:r w:rsidR="00A45A92">
        <w:rPr>
          <w:rFonts w:ascii="Calibri" w:hAnsi="Calibri" w:cs="Calibri"/>
        </w:rPr>
        <w:t>,</w:t>
      </w:r>
    </w:p>
    <w:p w14:paraId="7FD0F818" w14:textId="70D33612" w:rsidR="00A45A92" w:rsidRDefault="00A45A92" w:rsidP="00A45A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zapoznaniu się z dokumentami (załącznik 1),</w:t>
      </w:r>
    </w:p>
    <w:p w14:paraId="0ECABD70" w14:textId="77777777" w:rsidR="00A45A92" w:rsidRDefault="00A45A92" w:rsidP="00A45A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ubezpieczeniu (załącznik 2),</w:t>
      </w:r>
    </w:p>
    <w:p w14:paraId="750D436B" w14:textId="35BEE67F" w:rsidR="00EA36AC" w:rsidRPr="00A45A92" w:rsidRDefault="00A45A92" w:rsidP="00A45A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zaświadczenie o niekaralności</w:t>
      </w:r>
      <w:r w:rsidR="009F5FE5" w:rsidRPr="00A45A92">
        <w:rPr>
          <w:rFonts w:ascii="Calibri" w:hAnsi="Calibri" w:cs="Calibri"/>
        </w:rPr>
        <w:t>.</w:t>
      </w:r>
    </w:p>
    <w:p w14:paraId="468549C2" w14:textId="77777777" w:rsidR="0015253C" w:rsidRDefault="0015253C" w:rsidP="00EA36AC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p w14:paraId="41AB3846" w14:textId="77777777" w:rsidR="00EA36AC" w:rsidRDefault="006743CE" w:rsidP="00EA36A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Wyżej wymienione dokumenty należy umieścić w teczce podpisanej: </w:t>
      </w:r>
    </w:p>
    <w:p w14:paraId="2ECDAD6B" w14:textId="77777777" w:rsidR="00136924" w:rsidRDefault="00136924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</w:p>
    <w:p w14:paraId="27C18D12" w14:textId="563AF4C9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bookmarkStart w:id="3" w:name="_Hlk187065846"/>
      <w:r w:rsidRPr="00EA36AC">
        <w:rPr>
          <w:rFonts w:ascii="Calibri" w:hAnsi="Calibri" w:cs="Calibri"/>
        </w:rPr>
        <w:t xml:space="preserve">PRAKTYKA ŚRÓDROCZNA </w:t>
      </w:r>
    </w:p>
    <w:p w14:paraId="2F8B1651" w14:textId="1A50753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ROK AKADEMICKI 20</w:t>
      </w:r>
      <w:r w:rsidR="00A45A92">
        <w:rPr>
          <w:rFonts w:ascii="Calibri" w:hAnsi="Calibri" w:cs="Calibri"/>
        </w:rPr>
        <w:t>25</w:t>
      </w:r>
      <w:r w:rsidRPr="00EA36AC">
        <w:rPr>
          <w:rFonts w:ascii="Calibri" w:hAnsi="Calibri" w:cs="Calibri"/>
        </w:rPr>
        <w:t xml:space="preserve"> /</w:t>
      </w:r>
      <w:r w:rsidR="00EA36AC">
        <w:rPr>
          <w:rFonts w:ascii="Calibri" w:hAnsi="Calibri" w:cs="Calibri"/>
        </w:rPr>
        <w:t>202</w:t>
      </w:r>
      <w:r w:rsidR="00A45A92">
        <w:rPr>
          <w:rFonts w:ascii="Calibri" w:hAnsi="Calibri" w:cs="Calibri"/>
        </w:rPr>
        <w:t>6</w:t>
      </w:r>
      <w:r w:rsidRPr="00EA36AC">
        <w:rPr>
          <w:rFonts w:ascii="Calibri" w:hAnsi="Calibri" w:cs="Calibri"/>
        </w:rPr>
        <w:t xml:space="preserve"> </w:t>
      </w:r>
    </w:p>
    <w:p w14:paraId="131A74AF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IMIĘ I NAZWISKO …………………………………………… </w:t>
      </w:r>
    </w:p>
    <w:p w14:paraId="5498BC92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Kierunek Matematyka, …… rok, studia stacjonarne, …… stopnia </w:t>
      </w:r>
    </w:p>
    <w:p w14:paraId="151F0960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Szkoła …………………………………………… </w:t>
      </w:r>
    </w:p>
    <w:bookmarkEnd w:id="3"/>
    <w:p w14:paraId="05A84141" w14:textId="77777777" w:rsidR="001D1460" w:rsidRDefault="001D1460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</w:p>
    <w:p w14:paraId="6C9736BC" w14:textId="001BC436" w:rsidR="001D1460" w:rsidRDefault="006743CE" w:rsidP="001D146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1D1460">
        <w:rPr>
          <w:rFonts w:ascii="Calibri" w:hAnsi="Calibri" w:cs="Calibri"/>
        </w:rPr>
        <w:t xml:space="preserve">Na podstawie złożonej dokumentacji praktyki ocena zaliczająca praktykę dokonywana jest przez pracownika hospitującego praktyki z ramienia UJK według następujących kryteriów: </w:t>
      </w:r>
    </w:p>
    <w:p w14:paraId="7CA8D5FE" w14:textId="77777777" w:rsidR="00136924" w:rsidRDefault="00136924" w:rsidP="00136924">
      <w:pPr>
        <w:spacing w:after="0" w:line="240" w:lineRule="auto"/>
        <w:jc w:val="both"/>
        <w:rPr>
          <w:rFonts w:ascii="Calibri" w:hAnsi="Calibri" w:cs="Calibri"/>
        </w:rPr>
      </w:pPr>
    </w:p>
    <w:p w14:paraId="6F691000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Ind w:w="372" w:type="dxa"/>
        <w:tblLook w:val="04A0" w:firstRow="1" w:lastRow="0" w:firstColumn="1" w:lastColumn="0" w:noHBand="0" w:noVBand="1"/>
      </w:tblPr>
      <w:tblGrid>
        <w:gridCol w:w="1183"/>
        <w:gridCol w:w="8073"/>
      </w:tblGrid>
      <w:tr w:rsidR="001D1460" w:rsidRPr="001D1460" w14:paraId="0765C948" w14:textId="77777777" w:rsidTr="001D1460">
        <w:tc>
          <w:tcPr>
            <w:tcW w:w="1183" w:type="dxa"/>
          </w:tcPr>
          <w:p w14:paraId="0574EB7C" w14:textId="5C33C3F9" w:rsidR="001D1460" w:rsidRP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1460">
              <w:rPr>
                <w:rFonts w:ascii="Calibri" w:hAnsi="Calibri" w:cs="Calibri"/>
                <w:b/>
                <w:bCs/>
              </w:rPr>
              <w:t>Ocena</w:t>
            </w:r>
          </w:p>
        </w:tc>
        <w:tc>
          <w:tcPr>
            <w:tcW w:w="8073" w:type="dxa"/>
          </w:tcPr>
          <w:p w14:paraId="717A99A8" w14:textId="7FD4F304" w:rsidR="001D1460" w:rsidRP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1460">
              <w:rPr>
                <w:rFonts w:ascii="Calibri" w:hAnsi="Calibri" w:cs="Calibri"/>
                <w:b/>
                <w:bCs/>
              </w:rPr>
              <w:t>Kryterium oceny</w:t>
            </w:r>
          </w:p>
        </w:tc>
      </w:tr>
      <w:tr w:rsidR="001D1460" w14:paraId="06A8C3BA" w14:textId="77777777" w:rsidTr="001D1460">
        <w:tc>
          <w:tcPr>
            <w:tcW w:w="1183" w:type="dxa"/>
          </w:tcPr>
          <w:p w14:paraId="66E77D63" w14:textId="33798640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3</w:t>
            </w:r>
          </w:p>
        </w:tc>
        <w:tc>
          <w:tcPr>
            <w:tcW w:w="8073" w:type="dxa"/>
          </w:tcPr>
          <w:p w14:paraId="59C21B93" w14:textId="6DFFA2C8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od 51% do 60%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45C49188" w14:textId="77777777" w:rsidTr="001D1460">
        <w:tc>
          <w:tcPr>
            <w:tcW w:w="1183" w:type="dxa"/>
          </w:tcPr>
          <w:p w14:paraId="13696A93" w14:textId="7D359CCD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,5</w:t>
            </w:r>
          </w:p>
        </w:tc>
        <w:tc>
          <w:tcPr>
            <w:tcW w:w="8073" w:type="dxa"/>
          </w:tcPr>
          <w:p w14:paraId="4E2A3F20" w14:textId="1F7840A1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6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7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5AC7C675" w14:textId="77777777" w:rsidTr="001D1460">
        <w:tc>
          <w:tcPr>
            <w:tcW w:w="1183" w:type="dxa"/>
          </w:tcPr>
          <w:p w14:paraId="210FDF42" w14:textId="3C5B5692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073" w:type="dxa"/>
          </w:tcPr>
          <w:p w14:paraId="78F49A13" w14:textId="08B94F60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7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8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7FCD4871" w14:textId="77777777" w:rsidTr="001D1460">
        <w:tc>
          <w:tcPr>
            <w:tcW w:w="1183" w:type="dxa"/>
          </w:tcPr>
          <w:p w14:paraId="3D156493" w14:textId="1846BC50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  <w:tc>
          <w:tcPr>
            <w:tcW w:w="8073" w:type="dxa"/>
          </w:tcPr>
          <w:p w14:paraId="78C02EB8" w14:textId="1072311E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8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9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4F0BD0F9" w14:textId="77777777" w:rsidTr="001D1460">
        <w:tc>
          <w:tcPr>
            <w:tcW w:w="1183" w:type="dxa"/>
          </w:tcPr>
          <w:p w14:paraId="01612425" w14:textId="7F5AA0D7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73" w:type="dxa"/>
          </w:tcPr>
          <w:p w14:paraId="06B4541F" w14:textId="7A532E82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co najmniej 91%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</w:tbl>
    <w:p w14:paraId="5768C938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p w14:paraId="6D862004" w14:textId="77777777" w:rsidR="001D1460" w:rsidRDefault="006743CE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  <w:r w:rsidRPr="001D1460">
        <w:rPr>
          <w:rFonts w:ascii="Calibri" w:hAnsi="Calibri" w:cs="Calibri"/>
          <w:b/>
          <w:bCs/>
        </w:rPr>
        <w:t>UWAGA</w:t>
      </w:r>
      <w:r w:rsidRPr="001D1460">
        <w:rPr>
          <w:rFonts w:ascii="Calibri" w:hAnsi="Calibri" w:cs="Calibri"/>
        </w:rPr>
        <w:t xml:space="preserve">: Wszystkie dokumenty związane z praktyką należy </w:t>
      </w:r>
      <w:r w:rsidRPr="001D1460">
        <w:rPr>
          <w:rFonts w:ascii="Calibri" w:hAnsi="Calibri" w:cs="Calibri"/>
          <w:b/>
          <w:bCs/>
        </w:rPr>
        <w:t>drukować dwustronnie</w:t>
      </w:r>
      <w:r w:rsidRPr="001D1460">
        <w:rPr>
          <w:rFonts w:ascii="Calibri" w:hAnsi="Calibri" w:cs="Calibri"/>
        </w:rPr>
        <w:t xml:space="preserve">. </w:t>
      </w:r>
    </w:p>
    <w:p w14:paraId="558E0CDE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sectPr w:rsidR="001D1460" w:rsidSect="005972A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F4A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F2D0B"/>
    <w:multiLevelType w:val="hybridMultilevel"/>
    <w:tmpl w:val="6C3246BC"/>
    <w:lvl w:ilvl="0" w:tplc="024687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C7F"/>
    <w:multiLevelType w:val="hybridMultilevel"/>
    <w:tmpl w:val="48D6A5E2"/>
    <w:lvl w:ilvl="0" w:tplc="A1141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C62"/>
    <w:multiLevelType w:val="hybridMultilevel"/>
    <w:tmpl w:val="963269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C1D6E"/>
    <w:multiLevelType w:val="hybridMultilevel"/>
    <w:tmpl w:val="6F0A5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D19AD"/>
    <w:multiLevelType w:val="hybridMultilevel"/>
    <w:tmpl w:val="7CBA8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2ECE9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4E6"/>
    <w:multiLevelType w:val="multilevel"/>
    <w:tmpl w:val="DAE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60C02"/>
    <w:multiLevelType w:val="hybridMultilevel"/>
    <w:tmpl w:val="619AF0C4"/>
    <w:lvl w:ilvl="0" w:tplc="5EB6C186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696AA7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87E899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5408E"/>
    <w:multiLevelType w:val="multilevel"/>
    <w:tmpl w:val="B290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51AC5"/>
    <w:multiLevelType w:val="hybridMultilevel"/>
    <w:tmpl w:val="5EAA0524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A412F9D2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1240B98"/>
    <w:multiLevelType w:val="hybridMultilevel"/>
    <w:tmpl w:val="E2185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22074"/>
    <w:multiLevelType w:val="multilevel"/>
    <w:tmpl w:val="7B5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991036"/>
    <w:multiLevelType w:val="hybridMultilevel"/>
    <w:tmpl w:val="8EDE3BF8"/>
    <w:lvl w:ilvl="0" w:tplc="E52449EE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8F90681"/>
    <w:multiLevelType w:val="hybridMultilevel"/>
    <w:tmpl w:val="66789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753C9"/>
    <w:multiLevelType w:val="hybridMultilevel"/>
    <w:tmpl w:val="6FE8ACC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4648BE"/>
    <w:multiLevelType w:val="hybridMultilevel"/>
    <w:tmpl w:val="A62E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651"/>
    <w:multiLevelType w:val="hybridMultilevel"/>
    <w:tmpl w:val="0A50DEB0"/>
    <w:lvl w:ilvl="0" w:tplc="696AA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1A00"/>
    <w:multiLevelType w:val="hybridMultilevel"/>
    <w:tmpl w:val="47482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00BB"/>
    <w:multiLevelType w:val="hybridMultilevel"/>
    <w:tmpl w:val="555C1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92DC6"/>
    <w:multiLevelType w:val="hybridMultilevel"/>
    <w:tmpl w:val="CB7277B8"/>
    <w:lvl w:ilvl="0" w:tplc="A1141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B3694"/>
    <w:multiLevelType w:val="hybridMultilevel"/>
    <w:tmpl w:val="9DEC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D33A6"/>
    <w:multiLevelType w:val="hybridMultilevel"/>
    <w:tmpl w:val="3482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26F86"/>
    <w:multiLevelType w:val="hybridMultilevel"/>
    <w:tmpl w:val="2C2E511C"/>
    <w:lvl w:ilvl="0" w:tplc="2E1EBF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8E979A3"/>
    <w:multiLevelType w:val="hybridMultilevel"/>
    <w:tmpl w:val="5A46B352"/>
    <w:lvl w:ilvl="0" w:tplc="06E856E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B614E"/>
    <w:multiLevelType w:val="multilevel"/>
    <w:tmpl w:val="910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9D595C"/>
    <w:multiLevelType w:val="hybridMultilevel"/>
    <w:tmpl w:val="DB862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F19E9"/>
    <w:multiLevelType w:val="hybridMultilevel"/>
    <w:tmpl w:val="DBFE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328B2"/>
    <w:multiLevelType w:val="hybridMultilevel"/>
    <w:tmpl w:val="01F0A9A6"/>
    <w:lvl w:ilvl="0" w:tplc="B2B447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4556323D"/>
    <w:multiLevelType w:val="hybridMultilevel"/>
    <w:tmpl w:val="0718A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6A2C47"/>
    <w:multiLevelType w:val="hybridMultilevel"/>
    <w:tmpl w:val="D2465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90289"/>
    <w:multiLevelType w:val="hybridMultilevel"/>
    <w:tmpl w:val="C8CA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250E8"/>
    <w:multiLevelType w:val="hybridMultilevel"/>
    <w:tmpl w:val="98AC8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791B84"/>
    <w:multiLevelType w:val="multilevel"/>
    <w:tmpl w:val="9010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A63CAF"/>
    <w:multiLevelType w:val="hybridMultilevel"/>
    <w:tmpl w:val="9DDC8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378C"/>
    <w:multiLevelType w:val="hybridMultilevel"/>
    <w:tmpl w:val="809C8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7E5E"/>
    <w:multiLevelType w:val="hybridMultilevel"/>
    <w:tmpl w:val="05CEE8B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0F">
      <w:start w:val="1"/>
      <w:numFmt w:val="decimal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E7039A6"/>
    <w:multiLevelType w:val="multilevel"/>
    <w:tmpl w:val="CCA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A212EA"/>
    <w:multiLevelType w:val="multilevel"/>
    <w:tmpl w:val="9C4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D70A68"/>
    <w:multiLevelType w:val="hybridMultilevel"/>
    <w:tmpl w:val="AC5E3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97020"/>
    <w:multiLevelType w:val="multilevel"/>
    <w:tmpl w:val="B4B2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EC70A6"/>
    <w:multiLevelType w:val="hybridMultilevel"/>
    <w:tmpl w:val="E13AF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E64212"/>
    <w:multiLevelType w:val="hybridMultilevel"/>
    <w:tmpl w:val="6368F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928F2"/>
    <w:multiLevelType w:val="hybridMultilevel"/>
    <w:tmpl w:val="1974E77A"/>
    <w:lvl w:ilvl="0" w:tplc="573C2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21F65"/>
    <w:multiLevelType w:val="hybridMultilevel"/>
    <w:tmpl w:val="D27090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9034032"/>
    <w:multiLevelType w:val="hybridMultilevel"/>
    <w:tmpl w:val="7A06BE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7183138">
    <w:abstractNumId w:val="0"/>
  </w:num>
  <w:num w:numId="2" w16cid:durableId="1955021238">
    <w:abstractNumId w:val="15"/>
  </w:num>
  <w:num w:numId="3" w16cid:durableId="1913999427">
    <w:abstractNumId w:val="40"/>
  </w:num>
  <w:num w:numId="4" w16cid:durableId="1342780020">
    <w:abstractNumId w:val="34"/>
  </w:num>
  <w:num w:numId="5" w16cid:durableId="1272787150">
    <w:abstractNumId w:val="31"/>
  </w:num>
  <w:num w:numId="6" w16cid:durableId="222106305">
    <w:abstractNumId w:val="42"/>
  </w:num>
  <w:num w:numId="7" w16cid:durableId="197091338">
    <w:abstractNumId w:val="17"/>
  </w:num>
  <w:num w:numId="8" w16cid:durableId="580676546">
    <w:abstractNumId w:val="41"/>
  </w:num>
  <w:num w:numId="9" w16cid:durableId="333461363">
    <w:abstractNumId w:val="28"/>
  </w:num>
  <w:num w:numId="10" w16cid:durableId="1914582028">
    <w:abstractNumId w:val="7"/>
  </w:num>
  <w:num w:numId="11" w16cid:durableId="1663464643">
    <w:abstractNumId w:val="32"/>
  </w:num>
  <w:num w:numId="12" w16cid:durableId="873661682">
    <w:abstractNumId w:val="11"/>
  </w:num>
  <w:num w:numId="13" w16cid:durableId="1734960661">
    <w:abstractNumId w:val="39"/>
  </w:num>
  <w:num w:numId="14" w16cid:durableId="629017138">
    <w:abstractNumId w:val="6"/>
  </w:num>
  <w:num w:numId="15" w16cid:durableId="88819576">
    <w:abstractNumId w:val="36"/>
  </w:num>
  <w:num w:numId="16" w16cid:durableId="356006306">
    <w:abstractNumId w:val="8"/>
  </w:num>
  <w:num w:numId="17" w16cid:durableId="1041903761">
    <w:abstractNumId w:val="24"/>
  </w:num>
  <w:num w:numId="18" w16cid:durableId="1068923763">
    <w:abstractNumId w:val="37"/>
  </w:num>
  <w:num w:numId="19" w16cid:durableId="1794253649">
    <w:abstractNumId w:val="22"/>
  </w:num>
  <w:num w:numId="20" w16cid:durableId="606230826">
    <w:abstractNumId w:val="35"/>
  </w:num>
  <w:num w:numId="21" w16cid:durableId="533159079">
    <w:abstractNumId w:val="16"/>
  </w:num>
  <w:num w:numId="22" w16cid:durableId="1994989479">
    <w:abstractNumId w:val="5"/>
  </w:num>
  <w:num w:numId="23" w16cid:durableId="705914677">
    <w:abstractNumId w:val="18"/>
  </w:num>
  <w:num w:numId="24" w16cid:durableId="424377502">
    <w:abstractNumId w:val="3"/>
  </w:num>
  <w:num w:numId="25" w16cid:durableId="994341361">
    <w:abstractNumId w:val="1"/>
  </w:num>
  <w:num w:numId="26" w16cid:durableId="1902980349">
    <w:abstractNumId w:val="9"/>
  </w:num>
  <w:num w:numId="27" w16cid:durableId="1194687598">
    <w:abstractNumId w:val="27"/>
  </w:num>
  <w:num w:numId="28" w16cid:durableId="1278876986">
    <w:abstractNumId w:val="44"/>
  </w:num>
  <w:num w:numId="29" w16cid:durableId="1622615800">
    <w:abstractNumId w:val="21"/>
  </w:num>
  <w:num w:numId="30" w16cid:durableId="1364021034">
    <w:abstractNumId w:val="20"/>
  </w:num>
  <w:num w:numId="31" w16cid:durableId="1004626071">
    <w:abstractNumId w:val="19"/>
  </w:num>
  <w:num w:numId="32" w16cid:durableId="470706890">
    <w:abstractNumId w:val="2"/>
  </w:num>
  <w:num w:numId="33" w16cid:durableId="1522819066">
    <w:abstractNumId w:val="29"/>
  </w:num>
  <w:num w:numId="34" w16cid:durableId="1844204233">
    <w:abstractNumId w:val="25"/>
  </w:num>
  <w:num w:numId="35" w16cid:durableId="596641093">
    <w:abstractNumId w:val="30"/>
  </w:num>
  <w:num w:numId="36" w16cid:durableId="1331180034">
    <w:abstractNumId w:val="4"/>
  </w:num>
  <w:num w:numId="37" w16cid:durableId="626203331">
    <w:abstractNumId w:val="26"/>
  </w:num>
  <w:num w:numId="38" w16cid:durableId="342557506">
    <w:abstractNumId w:val="13"/>
  </w:num>
  <w:num w:numId="39" w16cid:durableId="1589970058">
    <w:abstractNumId w:val="38"/>
  </w:num>
  <w:num w:numId="40" w16cid:durableId="1035161486">
    <w:abstractNumId w:val="33"/>
  </w:num>
  <w:num w:numId="41" w16cid:durableId="1348796909">
    <w:abstractNumId w:val="10"/>
  </w:num>
  <w:num w:numId="42" w16cid:durableId="1770588400">
    <w:abstractNumId w:val="23"/>
  </w:num>
  <w:num w:numId="43" w16cid:durableId="744378599">
    <w:abstractNumId w:val="43"/>
  </w:num>
  <w:num w:numId="44" w16cid:durableId="1272476785">
    <w:abstractNumId w:val="12"/>
  </w:num>
  <w:num w:numId="45" w16cid:durableId="75446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4"/>
    <w:rsid w:val="00041410"/>
    <w:rsid w:val="000A31FB"/>
    <w:rsid w:val="000E2D39"/>
    <w:rsid w:val="00136924"/>
    <w:rsid w:val="0015253C"/>
    <w:rsid w:val="00153F18"/>
    <w:rsid w:val="001D1460"/>
    <w:rsid w:val="00201EBB"/>
    <w:rsid w:val="00250C20"/>
    <w:rsid w:val="002703B9"/>
    <w:rsid w:val="00311641"/>
    <w:rsid w:val="003E11CA"/>
    <w:rsid w:val="003E5643"/>
    <w:rsid w:val="0041604B"/>
    <w:rsid w:val="00440A75"/>
    <w:rsid w:val="0046611A"/>
    <w:rsid w:val="004A1D2C"/>
    <w:rsid w:val="005232BD"/>
    <w:rsid w:val="00593DAA"/>
    <w:rsid w:val="005972A2"/>
    <w:rsid w:val="005A1487"/>
    <w:rsid w:val="00640CAC"/>
    <w:rsid w:val="006661D7"/>
    <w:rsid w:val="0066686A"/>
    <w:rsid w:val="006743CE"/>
    <w:rsid w:val="00675315"/>
    <w:rsid w:val="00684D1C"/>
    <w:rsid w:val="006857E3"/>
    <w:rsid w:val="00686314"/>
    <w:rsid w:val="007017D9"/>
    <w:rsid w:val="00734B45"/>
    <w:rsid w:val="007674E4"/>
    <w:rsid w:val="007E7D45"/>
    <w:rsid w:val="00826523"/>
    <w:rsid w:val="00867811"/>
    <w:rsid w:val="00885110"/>
    <w:rsid w:val="008A6358"/>
    <w:rsid w:val="008B2C4A"/>
    <w:rsid w:val="008B47AE"/>
    <w:rsid w:val="008C4DF6"/>
    <w:rsid w:val="008D0406"/>
    <w:rsid w:val="0091581C"/>
    <w:rsid w:val="00916C65"/>
    <w:rsid w:val="009464F6"/>
    <w:rsid w:val="00980E27"/>
    <w:rsid w:val="009D2856"/>
    <w:rsid w:val="009F5FE5"/>
    <w:rsid w:val="00A163EF"/>
    <w:rsid w:val="00A45A92"/>
    <w:rsid w:val="00A47030"/>
    <w:rsid w:val="00AB0578"/>
    <w:rsid w:val="00B23C4C"/>
    <w:rsid w:val="00B43BF7"/>
    <w:rsid w:val="00B72C2C"/>
    <w:rsid w:val="00BE69CD"/>
    <w:rsid w:val="00C16872"/>
    <w:rsid w:val="00C30F82"/>
    <w:rsid w:val="00C337E5"/>
    <w:rsid w:val="00C3700E"/>
    <w:rsid w:val="00C92961"/>
    <w:rsid w:val="00C94CBC"/>
    <w:rsid w:val="00CA3731"/>
    <w:rsid w:val="00CC2CE5"/>
    <w:rsid w:val="00D12D04"/>
    <w:rsid w:val="00D45F27"/>
    <w:rsid w:val="00DD672B"/>
    <w:rsid w:val="00DF22AB"/>
    <w:rsid w:val="00E1623E"/>
    <w:rsid w:val="00E46947"/>
    <w:rsid w:val="00E478C3"/>
    <w:rsid w:val="00EA36AC"/>
    <w:rsid w:val="00EA744F"/>
    <w:rsid w:val="00EF5EE9"/>
    <w:rsid w:val="00F33305"/>
    <w:rsid w:val="00F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0B1E"/>
  <w15:chartTrackingRefBased/>
  <w15:docId w15:val="{3365CA69-0DE4-44BB-8338-8A9D926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3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F5EE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Czajkowska</dc:creator>
  <cp:keywords/>
  <dc:description/>
  <cp:lastModifiedBy>Monika Czajkowska</cp:lastModifiedBy>
  <cp:revision>7</cp:revision>
  <cp:lastPrinted>2024-05-16T13:20:00Z</cp:lastPrinted>
  <dcterms:created xsi:type="dcterms:W3CDTF">2025-01-06T15:15:00Z</dcterms:created>
  <dcterms:modified xsi:type="dcterms:W3CDTF">2025-11-04T21:02:00Z</dcterms:modified>
</cp:coreProperties>
</file>